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391" w14:textId="77777777" w:rsidR="003F13CC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JACK REVENUE</w:t>
      </w:r>
    </w:p>
    <w:p w14:paraId="040C0020" w14:textId="77777777" w:rsidR="003F13CC" w:rsidRDefault="00000000">
      <w:pPr>
        <w:spacing w:after="60"/>
        <w:jc w:val="center"/>
      </w:pPr>
      <w:r>
        <w:rPr>
          <w:i/>
          <w:iCs/>
          <w:color w:val="555555"/>
        </w:rPr>
        <w:t>Junior Azure / .NET Developer  ·  IT Support Background</w:t>
      </w:r>
    </w:p>
    <w:p w14:paraId="5B6D750F" w14:textId="66E79B49" w:rsidR="003F13CC" w:rsidRDefault="00000000">
      <w:pPr>
        <w:spacing w:after="20"/>
        <w:jc w:val="center"/>
      </w:pPr>
      <w:r>
        <w:rPr>
          <w:color w:val="555555"/>
          <w:sz w:val="18"/>
          <w:szCs w:val="18"/>
        </w:rPr>
        <w:t xml:space="preserve">Gothenburg, Sweden  ·  +46 72-901 59 65  ·  </w:t>
      </w:r>
      <w:r w:rsidR="00F85D0E">
        <w:rPr>
          <w:color w:val="555555"/>
          <w:sz w:val="18"/>
          <w:szCs w:val="18"/>
          <w:lang w:val="en-GB"/>
        </w:rPr>
        <w:t>revenue@live.se</w:t>
      </w:r>
      <w:r>
        <w:rPr>
          <w:color w:val="555555"/>
          <w:sz w:val="18"/>
          <w:szCs w:val="18"/>
        </w:rPr>
        <w:t xml:space="preserve">  ·  linkedin.com/in/jackrevenue</w:t>
      </w:r>
    </w:p>
    <w:p w14:paraId="1130AB73" w14:textId="77777777" w:rsidR="003F13CC" w:rsidRDefault="003F13CC">
      <w:pPr>
        <w:pBdr>
          <w:bottom w:val="single" w:sz="10" w:space="1" w:color="1F4E79"/>
        </w:pBdr>
        <w:spacing w:before="60" w:after="120"/>
      </w:pPr>
    </w:p>
    <w:p w14:paraId="132E1CF1" w14:textId="77777777" w:rsidR="003F13CC" w:rsidRDefault="00000000">
      <w:r>
        <w:rPr>
          <w:sz w:val="19"/>
          <w:szCs w:val="19"/>
        </w:rPr>
        <w:t>Cloud developer in training at IT-Högskolan with 6+ years of IT service management experience at Capgemini and Tech Mahindra. Brings a strong support foundation — incident management, EMEA-scale user support, CSAT excellence — into an Azure and .NET development track. Hands-on with C#, SQL, Git, GitHub, Visual Studio, and Microsoft 365.</w:t>
      </w:r>
    </w:p>
    <w:p w14:paraId="6B190BEF" w14:textId="77777777" w:rsidR="003F13CC" w:rsidRDefault="00000000">
      <w:pPr>
        <w:pBdr>
          <w:bottom w:val="single" w:sz="6" w:space="1" w:color="1F4E79"/>
        </w:pBdr>
        <w:spacing w:before="160" w:after="40"/>
      </w:pPr>
      <w:r>
        <w:rPr>
          <w:b/>
          <w:bCs/>
          <w:color w:val="1F4E79"/>
        </w:rPr>
        <w:t>EDUCATION</w:t>
      </w:r>
    </w:p>
    <w:p w14:paraId="3AEBCD7B" w14:textId="77777777" w:rsidR="003F13CC" w:rsidRDefault="00000000">
      <w:pPr>
        <w:tabs>
          <w:tab w:val="right" w:pos="9026"/>
        </w:tabs>
        <w:spacing w:before="100" w:after="20"/>
      </w:pPr>
      <w:r>
        <w:rPr>
          <w:b/>
          <w:bCs/>
        </w:rPr>
        <w:t>IT-Högskolan</w:t>
      </w:r>
      <w:r>
        <w:rPr>
          <w:color w:val="555555"/>
          <w:sz w:val="18"/>
          <w:szCs w:val="18"/>
        </w:rPr>
        <w:t xml:space="preserve">  ·  Gothenburg</w:t>
      </w:r>
      <w:r>
        <w:tab/>
      </w:r>
      <w:r>
        <w:rPr>
          <w:i/>
          <w:iCs/>
          <w:color w:val="555555"/>
          <w:sz w:val="18"/>
          <w:szCs w:val="18"/>
        </w:rPr>
        <w:t>August 2025 – June 2027 (expected)</w:t>
      </w:r>
    </w:p>
    <w:p w14:paraId="0336B2B1" w14:textId="77777777" w:rsidR="003F13CC" w:rsidRDefault="00000000">
      <w:pPr>
        <w:spacing w:after="40"/>
      </w:pPr>
      <w:r>
        <w:rPr>
          <w:b/>
          <w:bCs/>
          <w:i/>
          <w:iCs/>
          <w:color w:val="555555"/>
          <w:sz w:val="19"/>
          <w:szCs w:val="19"/>
        </w:rPr>
        <w:t>.NET Developer with Azure Cloud — Higher Vocational Education (YH)</w:t>
      </w:r>
    </w:p>
    <w:p w14:paraId="6471DCF5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Building full-stack applications in C# and ASP.NET Core with Azure cloud deployment.</w:t>
      </w:r>
    </w:p>
    <w:p w14:paraId="7F3686BB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Coursework covers cloud architecture, databases, DevOps practices, and agile software development.</w:t>
      </w:r>
    </w:p>
    <w:p w14:paraId="69DBC212" w14:textId="77777777" w:rsidR="003F13CC" w:rsidRDefault="00000000">
      <w:pPr>
        <w:pBdr>
          <w:bottom w:val="single" w:sz="6" w:space="1" w:color="1F4E79"/>
        </w:pBdr>
        <w:spacing w:before="160" w:after="40"/>
      </w:pPr>
      <w:r>
        <w:rPr>
          <w:b/>
          <w:bCs/>
          <w:color w:val="1F4E79"/>
        </w:rPr>
        <w:t>TECHNICAL SKILLS</w:t>
      </w:r>
    </w:p>
    <w:p w14:paraId="2EB11C69" w14:textId="77777777" w:rsidR="003F13CC" w:rsidRDefault="00000000">
      <w:pPr>
        <w:spacing w:before="30" w:after="30"/>
      </w:pPr>
      <w:r>
        <w:rPr>
          <w:b/>
          <w:bCs/>
          <w:sz w:val="19"/>
          <w:szCs w:val="19"/>
        </w:rPr>
        <w:t xml:space="preserve">Languages &amp; Development: </w:t>
      </w:r>
      <w:r>
        <w:rPr>
          <w:sz w:val="19"/>
          <w:szCs w:val="19"/>
        </w:rPr>
        <w:t>C#, SQL, HTML, JavaScript, PHP</w:t>
      </w:r>
    </w:p>
    <w:p w14:paraId="5B9BA2E3" w14:textId="77777777" w:rsidR="003F13CC" w:rsidRDefault="00000000">
      <w:pPr>
        <w:spacing w:before="30" w:after="30"/>
      </w:pPr>
      <w:r>
        <w:rPr>
          <w:b/>
          <w:bCs/>
          <w:sz w:val="19"/>
          <w:szCs w:val="19"/>
        </w:rPr>
        <w:t xml:space="preserve">Tools &amp; Platforms: </w:t>
      </w:r>
      <w:r>
        <w:rPr>
          <w:sz w:val="19"/>
          <w:szCs w:val="19"/>
        </w:rPr>
        <w:t>Git, GitHub, Visual Studio, Visual Studio Code, Microsoft 365</w:t>
      </w:r>
    </w:p>
    <w:p w14:paraId="7CC4C7E3" w14:textId="77777777" w:rsidR="003F13CC" w:rsidRDefault="00000000">
      <w:pPr>
        <w:spacing w:before="30" w:after="30"/>
      </w:pPr>
      <w:r>
        <w:rPr>
          <w:b/>
          <w:bCs/>
          <w:sz w:val="19"/>
          <w:szCs w:val="19"/>
        </w:rPr>
        <w:t xml:space="preserve">IT &amp; Support: </w:t>
      </w:r>
      <w:r>
        <w:rPr>
          <w:sz w:val="19"/>
          <w:szCs w:val="19"/>
        </w:rPr>
        <w:t>IT Service Management (ITSM), Desktop Support, Incident Management</w:t>
      </w:r>
    </w:p>
    <w:p w14:paraId="24353F1C" w14:textId="77777777" w:rsidR="003F13CC" w:rsidRDefault="00000000">
      <w:pPr>
        <w:spacing w:before="30" w:after="30"/>
      </w:pPr>
      <w:r>
        <w:rPr>
          <w:b/>
          <w:bCs/>
          <w:sz w:val="19"/>
          <w:szCs w:val="19"/>
        </w:rPr>
        <w:t xml:space="preserve">Foundations: </w:t>
      </w:r>
      <w:r>
        <w:rPr>
          <w:sz w:val="19"/>
          <w:szCs w:val="19"/>
        </w:rPr>
        <w:t>Programming Fundamentals, Web Development, IT Security, System Administration</w:t>
      </w:r>
    </w:p>
    <w:p w14:paraId="29C2E187" w14:textId="77777777" w:rsidR="003F13CC" w:rsidRDefault="00000000">
      <w:pPr>
        <w:pBdr>
          <w:bottom w:val="single" w:sz="6" w:space="1" w:color="1F4E79"/>
        </w:pBdr>
        <w:spacing w:before="160" w:after="40"/>
      </w:pPr>
      <w:r>
        <w:rPr>
          <w:b/>
          <w:bCs/>
          <w:color w:val="1F4E79"/>
        </w:rPr>
        <w:t>PROFESSIONAL EXPERIENCE</w:t>
      </w:r>
    </w:p>
    <w:p w14:paraId="3452AF0B" w14:textId="77777777" w:rsidR="003F13CC" w:rsidRDefault="00000000">
      <w:pPr>
        <w:tabs>
          <w:tab w:val="right" w:pos="9026"/>
        </w:tabs>
        <w:spacing w:before="100" w:after="20"/>
      </w:pPr>
      <w:r>
        <w:rPr>
          <w:b/>
          <w:bCs/>
        </w:rPr>
        <w:t>Capgemini</w:t>
      </w:r>
      <w:r>
        <w:rPr>
          <w:color w:val="555555"/>
          <w:sz w:val="18"/>
          <w:szCs w:val="18"/>
        </w:rPr>
        <w:t xml:space="preserve">  ·  Gothenburg</w:t>
      </w:r>
      <w:r>
        <w:tab/>
      </w:r>
      <w:r>
        <w:rPr>
          <w:i/>
          <w:iCs/>
          <w:color w:val="555555"/>
          <w:sz w:val="18"/>
          <w:szCs w:val="18"/>
        </w:rPr>
        <w:t>August 2019 – August 2025</w:t>
      </w:r>
    </w:p>
    <w:p w14:paraId="6311F8E8" w14:textId="77777777" w:rsidR="003F13CC" w:rsidRDefault="00000000">
      <w:pPr>
        <w:spacing w:after="40"/>
      </w:pPr>
      <w:r>
        <w:rPr>
          <w:b/>
          <w:bCs/>
          <w:i/>
          <w:iCs/>
          <w:color w:val="555555"/>
          <w:sz w:val="19"/>
          <w:szCs w:val="19"/>
        </w:rPr>
        <w:t>Senior Desktop Support Analyst  (promoted from Desktop Analyst, 2019)</w:t>
      </w:r>
    </w:p>
    <w:p w14:paraId="4386DA29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Delivered Line 1.5 / Line 2 IT support for national sales companies across the EMEA region, resolving hardware, software, and connectivity issues for hundreds of end users.</w:t>
      </w:r>
    </w:p>
    <w:p w14:paraId="276C36BB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Administered laptop fleet and Microsoft 365 environment, maintaining SLA compliance in a high-demand service desk setting.</w:t>
      </w:r>
    </w:p>
    <w:p w14:paraId="7D7C639F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Onboarded and trained new analysts during the Tech Mahindra → Capgemini transition, authoring knowledge-base articles to support continuity.</w:t>
      </w:r>
    </w:p>
    <w:p w14:paraId="2806B3BD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Collaborated with Incident Managers and Knowledge Management teams to streamline documentation and accelerate ticket resolution.</w:t>
      </w:r>
    </w:p>
    <w:p w14:paraId="242A1F92" w14:textId="77777777" w:rsidR="003F13CC" w:rsidRDefault="003F13CC">
      <w:pPr>
        <w:spacing w:after="120"/>
      </w:pPr>
    </w:p>
    <w:p w14:paraId="7F09E992" w14:textId="77777777" w:rsidR="003F13CC" w:rsidRDefault="00000000">
      <w:pPr>
        <w:tabs>
          <w:tab w:val="right" w:pos="9026"/>
        </w:tabs>
        <w:spacing w:before="100" w:after="20"/>
      </w:pPr>
      <w:r>
        <w:rPr>
          <w:b/>
          <w:bCs/>
        </w:rPr>
        <w:t>Tech Mahindra</w:t>
      </w:r>
      <w:r>
        <w:rPr>
          <w:color w:val="555555"/>
          <w:sz w:val="18"/>
          <w:szCs w:val="18"/>
        </w:rPr>
        <w:t xml:space="preserve">  ·  Budapest</w:t>
      </w:r>
      <w:r>
        <w:tab/>
      </w:r>
      <w:r>
        <w:rPr>
          <w:i/>
          <w:iCs/>
          <w:color w:val="555555"/>
          <w:sz w:val="18"/>
          <w:szCs w:val="18"/>
        </w:rPr>
        <w:t>June 2017 – August 2019</w:t>
      </w:r>
    </w:p>
    <w:p w14:paraId="3A527575" w14:textId="77777777" w:rsidR="003F13CC" w:rsidRDefault="00000000">
      <w:pPr>
        <w:spacing w:after="40"/>
      </w:pPr>
      <w:r>
        <w:rPr>
          <w:b/>
          <w:bCs/>
          <w:i/>
          <w:iCs/>
          <w:color w:val="555555"/>
          <w:sz w:val="19"/>
          <w:szCs w:val="19"/>
        </w:rPr>
        <w:t>Service Desk Analyst</w:t>
      </w:r>
    </w:p>
    <w:p w14:paraId="0870E73E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Processed ~53 inbound support calls per day in a high-volume, multilingual service desk environment.</w:t>
      </w:r>
    </w:p>
    <w:p w14:paraId="6E63F1EA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Achieved 100% CSAT in the majority of months, consistently exceeding team benchmarks.</w:t>
      </w:r>
    </w:p>
    <w:p w14:paraId="0B448749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Awarded Performer of the Year in recognition of outstanding technical support and customer service results.</w:t>
      </w:r>
    </w:p>
    <w:p w14:paraId="5F06B6F0" w14:textId="77777777" w:rsidR="003F13CC" w:rsidRDefault="00000000">
      <w:pPr>
        <w:pBdr>
          <w:bottom w:val="single" w:sz="6" w:space="1" w:color="1F4E79"/>
        </w:pBdr>
        <w:spacing w:before="160" w:after="40"/>
      </w:pPr>
      <w:r>
        <w:rPr>
          <w:b/>
          <w:bCs/>
          <w:color w:val="1F4E79"/>
        </w:rPr>
        <w:t>CERTIFICATIONS</w:t>
      </w:r>
    </w:p>
    <w:p w14:paraId="1FA4F09A" w14:textId="77777777" w:rsidR="003F13CC" w:rsidRDefault="00000000">
      <w:pPr>
        <w:spacing w:before="40" w:after="30"/>
      </w:pPr>
      <w:r>
        <w:rPr>
          <w:b/>
          <w:bCs/>
          <w:sz w:val="19"/>
          <w:szCs w:val="19"/>
        </w:rPr>
        <w:t>Google / Coursera — IT &amp; Development Certificate Series:</w:t>
      </w:r>
    </w:p>
    <w:p w14:paraId="15AF0E80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Technical Support Fundamentals</w:t>
      </w:r>
    </w:p>
    <w:p w14:paraId="77CC1412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System Administration and IT Infrastructure Services</w:t>
      </w:r>
    </w:p>
    <w:p w14:paraId="6B2AF2FE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IT Security: Defense Against the Digital Dark Arts</w:t>
      </w:r>
    </w:p>
    <w:p w14:paraId="69B8EF3C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Programming Foundations: Fundamentals</w:t>
      </w:r>
    </w:p>
    <w:p w14:paraId="76BEBF77" w14:textId="77777777" w:rsidR="003F13CC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Web Development Foundations: Full-Stack vs Front-End</w:t>
      </w:r>
    </w:p>
    <w:p w14:paraId="0EC41CF0" w14:textId="77777777" w:rsidR="003F13CC" w:rsidRDefault="00000000">
      <w:pPr>
        <w:pBdr>
          <w:bottom w:val="single" w:sz="6" w:space="1" w:color="1F4E79"/>
        </w:pBdr>
        <w:spacing w:before="160" w:after="40"/>
      </w:pPr>
      <w:r>
        <w:rPr>
          <w:b/>
          <w:bCs/>
          <w:color w:val="1F4E79"/>
        </w:rPr>
        <w:t>LANGUAGES</w:t>
      </w:r>
    </w:p>
    <w:p w14:paraId="1496DB76" w14:textId="77777777" w:rsidR="003F13CC" w:rsidRDefault="00000000">
      <w:pPr>
        <w:spacing w:before="40"/>
      </w:pPr>
      <w:r>
        <w:rPr>
          <w:b/>
          <w:bCs/>
          <w:sz w:val="19"/>
          <w:szCs w:val="19"/>
        </w:rPr>
        <w:t>Swedish</w:t>
      </w:r>
      <w:r>
        <w:rPr>
          <w:sz w:val="19"/>
          <w:szCs w:val="19"/>
        </w:rPr>
        <w:t xml:space="preserve"> — Native / Bilingual     </w:t>
      </w:r>
      <w:r>
        <w:rPr>
          <w:b/>
          <w:bCs/>
          <w:sz w:val="19"/>
          <w:szCs w:val="19"/>
        </w:rPr>
        <w:t>English</w:t>
      </w:r>
      <w:r>
        <w:rPr>
          <w:sz w:val="19"/>
          <w:szCs w:val="19"/>
        </w:rPr>
        <w:t xml:space="preserve"> — Full Professional</w:t>
      </w:r>
    </w:p>
    <w:sectPr w:rsidR="003F13CC">
      <w:pgSz w:w="12240" w:h="15840"/>
      <w:pgMar w:top="1000" w:right="1080" w:bottom="10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003"/>
    <w:multiLevelType w:val="hybridMultilevel"/>
    <w:tmpl w:val="E294EC32"/>
    <w:lvl w:ilvl="0" w:tplc="BD6EC444">
      <w:start w:val="1"/>
      <w:numFmt w:val="bullet"/>
      <w:lvlText w:val="●"/>
      <w:lvlJc w:val="left"/>
      <w:pPr>
        <w:ind w:left="720" w:hanging="360"/>
      </w:pPr>
    </w:lvl>
    <w:lvl w:ilvl="1" w:tplc="EE7A65C6">
      <w:start w:val="1"/>
      <w:numFmt w:val="bullet"/>
      <w:lvlText w:val="○"/>
      <w:lvlJc w:val="left"/>
      <w:pPr>
        <w:ind w:left="1440" w:hanging="360"/>
      </w:pPr>
    </w:lvl>
    <w:lvl w:ilvl="2" w:tplc="F5126B6A">
      <w:start w:val="1"/>
      <w:numFmt w:val="bullet"/>
      <w:lvlText w:val="■"/>
      <w:lvlJc w:val="left"/>
      <w:pPr>
        <w:ind w:left="2160" w:hanging="360"/>
      </w:pPr>
    </w:lvl>
    <w:lvl w:ilvl="3" w:tplc="1878FC22">
      <w:start w:val="1"/>
      <w:numFmt w:val="bullet"/>
      <w:lvlText w:val="●"/>
      <w:lvlJc w:val="left"/>
      <w:pPr>
        <w:ind w:left="2880" w:hanging="360"/>
      </w:pPr>
    </w:lvl>
    <w:lvl w:ilvl="4" w:tplc="59EE83E8">
      <w:start w:val="1"/>
      <w:numFmt w:val="bullet"/>
      <w:lvlText w:val="○"/>
      <w:lvlJc w:val="left"/>
      <w:pPr>
        <w:ind w:left="3600" w:hanging="360"/>
      </w:pPr>
    </w:lvl>
    <w:lvl w:ilvl="5" w:tplc="BA6EC348">
      <w:start w:val="1"/>
      <w:numFmt w:val="bullet"/>
      <w:lvlText w:val="■"/>
      <w:lvlJc w:val="left"/>
      <w:pPr>
        <w:ind w:left="4320" w:hanging="360"/>
      </w:pPr>
    </w:lvl>
    <w:lvl w:ilvl="6" w:tplc="36E41A12">
      <w:start w:val="1"/>
      <w:numFmt w:val="bullet"/>
      <w:lvlText w:val="●"/>
      <w:lvlJc w:val="left"/>
      <w:pPr>
        <w:ind w:left="5040" w:hanging="360"/>
      </w:pPr>
    </w:lvl>
    <w:lvl w:ilvl="7" w:tplc="91C4902C">
      <w:start w:val="1"/>
      <w:numFmt w:val="bullet"/>
      <w:lvlText w:val="●"/>
      <w:lvlJc w:val="left"/>
      <w:pPr>
        <w:ind w:left="5760" w:hanging="360"/>
      </w:pPr>
    </w:lvl>
    <w:lvl w:ilvl="8" w:tplc="4D204B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2A09AA"/>
    <w:multiLevelType w:val="hybridMultilevel"/>
    <w:tmpl w:val="DC2C26D8"/>
    <w:lvl w:ilvl="0" w:tplc="A7945A0A">
      <w:start w:val="1"/>
      <w:numFmt w:val="bullet"/>
      <w:lvlText w:val="•"/>
      <w:lvlJc w:val="left"/>
      <w:pPr>
        <w:ind w:left="440" w:hanging="280"/>
      </w:pPr>
    </w:lvl>
    <w:lvl w:ilvl="1" w:tplc="C42ECBF4">
      <w:numFmt w:val="decimal"/>
      <w:lvlText w:val=""/>
      <w:lvlJc w:val="left"/>
    </w:lvl>
    <w:lvl w:ilvl="2" w:tplc="C6927B02">
      <w:numFmt w:val="decimal"/>
      <w:lvlText w:val=""/>
      <w:lvlJc w:val="left"/>
    </w:lvl>
    <w:lvl w:ilvl="3" w:tplc="8A38EEEC">
      <w:numFmt w:val="decimal"/>
      <w:lvlText w:val=""/>
      <w:lvlJc w:val="left"/>
    </w:lvl>
    <w:lvl w:ilvl="4" w:tplc="952C249C">
      <w:numFmt w:val="decimal"/>
      <w:lvlText w:val=""/>
      <w:lvlJc w:val="left"/>
    </w:lvl>
    <w:lvl w:ilvl="5" w:tplc="C0749802">
      <w:numFmt w:val="decimal"/>
      <w:lvlText w:val=""/>
      <w:lvlJc w:val="left"/>
    </w:lvl>
    <w:lvl w:ilvl="6" w:tplc="EDF2EA66">
      <w:numFmt w:val="decimal"/>
      <w:lvlText w:val=""/>
      <w:lvlJc w:val="left"/>
    </w:lvl>
    <w:lvl w:ilvl="7" w:tplc="E78C6CAC">
      <w:numFmt w:val="decimal"/>
      <w:lvlText w:val=""/>
      <w:lvlJc w:val="left"/>
    </w:lvl>
    <w:lvl w:ilvl="8" w:tplc="A434DCB0">
      <w:numFmt w:val="decimal"/>
      <w:lvlText w:val=""/>
      <w:lvlJc w:val="left"/>
    </w:lvl>
  </w:abstractNum>
  <w:num w:numId="1" w16cid:durableId="1963994541">
    <w:abstractNumId w:val="0"/>
    <w:lvlOverride w:ilvl="0">
      <w:startOverride w:val="1"/>
    </w:lvlOverride>
  </w:num>
  <w:num w:numId="2" w16cid:durableId="10721231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CC"/>
    <w:rsid w:val="00327CAC"/>
    <w:rsid w:val="003F13CC"/>
    <w:rsid w:val="00575AB3"/>
    <w:rsid w:val="00D67120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ACF9"/>
  <w15:docId w15:val="{B818F595-12C0-4E57-9491-18F62F91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2240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Jack Reveny</cp:lastModifiedBy>
  <cp:revision>2</cp:revision>
  <dcterms:created xsi:type="dcterms:W3CDTF">2026-03-23T12:32:00Z</dcterms:created>
  <dcterms:modified xsi:type="dcterms:W3CDTF">2026-03-23T12:32:00Z</dcterms:modified>
</cp:coreProperties>
</file>